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6B" w:rsidRDefault="0019466B" w:rsidP="003E7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011">
        <w:rPr>
          <w:rFonts w:ascii="Times New Roman" w:hAnsi="Times New Roman"/>
          <w:b/>
          <w:sz w:val="28"/>
          <w:szCs w:val="28"/>
        </w:rPr>
        <w:t>Лабораторная работа Измерение выталкивающей силы.</w:t>
      </w:r>
    </w:p>
    <w:p w:rsidR="0019466B" w:rsidRDefault="0019466B" w:rsidP="003E7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66B" w:rsidRPr="003E7011" w:rsidRDefault="0019466B" w:rsidP="003E70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3E7011">
        <w:rPr>
          <w:rFonts w:ascii="Times New Roman" w:hAnsi="Times New Roman"/>
          <w:sz w:val="28"/>
          <w:szCs w:val="28"/>
        </w:rPr>
        <w:t>Измерения</w:t>
      </w:r>
    </w:p>
    <w:p w:rsidR="0019466B" w:rsidRDefault="0019466B" w:rsidP="003E7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6B" w:rsidRPr="003E7011" w:rsidRDefault="0019466B" w:rsidP="003E7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7011">
        <w:rPr>
          <w:rFonts w:ascii="Times New Roman" w:hAnsi="Times New Roman"/>
          <w:sz w:val="28"/>
          <w:szCs w:val="28"/>
        </w:rPr>
        <w:t xml:space="preserve">Погрузите маленький алюминиевый цилиндр в измерительный стакан и определите его объем </w:t>
      </w:r>
      <w:r w:rsidRPr="003E701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3E7011">
        <w:rPr>
          <w:rFonts w:ascii="Times New Roman" w:hAnsi="Times New Roman"/>
          <w:b/>
          <w:i/>
          <w:sz w:val="28"/>
          <w:szCs w:val="28"/>
        </w:rPr>
        <w:t>.</w:t>
      </w:r>
    </w:p>
    <w:p w:rsidR="0019466B" w:rsidRDefault="0019466B" w:rsidP="003E7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динамометра измерьте вес этого цилиндра в воздухе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3E7011">
        <w:rPr>
          <w:rFonts w:ascii="Times New Roman" w:hAnsi="Times New Roman"/>
          <w:b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19466B" w:rsidRDefault="0019466B" w:rsidP="003E7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Измерьте вес цилиндра, полностью погруженного в воду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3E7011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19466B" w:rsidRDefault="0019466B" w:rsidP="003E7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измерения для двух других тел.</w:t>
      </w:r>
    </w:p>
    <w:p w:rsidR="0019466B" w:rsidRDefault="0019466B" w:rsidP="003E70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измерений занесите в таблицу.</w:t>
      </w:r>
    </w:p>
    <w:p w:rsidR="0019466B" w:rsidRDefault="0019466B" w:rsidP="003E7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6B" w:rsidRDefault="0019466B" w:rsidP="003E70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>Вычисления.</w:t>
      </w:r>
    </w:p>
    <w:p w:rsidR="0019466B" w:rsidRDefault="0019466B" w:rsidP="003E7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6B" w:rsidRDefault="0019466B" w:rsidP="003E7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тела вычислите выталкивающую (Архимедову) силу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разницу между весом тела в воздухе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3E7011">
        <w:rPr>
          <w:rFonts w:ascii="Times New Roman" w:hAnsi="Times New Roman"/>
          <w:b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и в воде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3E7011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19466B" w:rsidRDefault="0019466B" w:rsidP="009516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Зная объем вытесненной воды вычислите ее вес для каждого из трех цилиндров.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951647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ρ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ρ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>
        <w:rPr>
          <w:rFonts w:ascii="Times New Roman" w:hAnsi="Times New Roman"/>
          <w:b/>
          <w:i/>
          <w:sz w:val="28"/>
          <w:szCs w:val="28"/>
        </w:rPr>
        <w:t>=1 г/см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а ускорение свободного падения можем принять равным 10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g</w:t>
      </w:r>
      <w:r w:rsidRPr="00951647">
        <w:rPr>
          <w:rFonts w:ascii="Times New Roman" w:hAnsi="Times New Roman"/>
          <w:b/>
          <w:i/>
          <w:sz w:val="28"/>
          <w:szCs w:val="28"/>
        </w:rPr>
        <w:t xml:space="preserve">= 10 </w:t>
      </w:r>
      <w:r>
        <w:rPr>
          <w:rFonts w:ascii="Times New Roman" w:hAnsi="Times New Roman"/>
          <w:b/>
          <w:i/>
          <w:sz w:val="28"/>
          <w:szCs w:val="28"/>
        </w:rPr>
        <w:t>м/с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19466B" w:rsidRDefault="0019466B" w:rsidP="009516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вычислений занесите в таблицу.</w:t>
      </w:r>
    </w:p>
    <w:p w:rsidR="0019466B" w:rsidRDefault="0019466B" w:rsidP="00951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19466B" w:rsidRPr="00A17A5A" w:rsidTr="00A17A5A">
        <w:trPr>
          <w:jc w:val="center"/>
        </w:trPr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7A5A">
              <w:rPr>
                <w:rFonts w:ascii="Times New Roman" w:hAnsi="Times New Roman"/>
                <w:i/>
                <w:sz w:val="28"/>
                <w:szCs w:val="28"/>
              </w:rPr>
              <w:t>Тело №</w:t>
            </w: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7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A17A5A">
              <w:rPr>
                <w:rFonts w:ascii="Times New Roman" w:hAnsi="Times New Roman"/>
                <w:i/>
                <w:sz w:val="28"/>
                <w:szCs w:val="28"/>
              </w:rPr>
              <w:t>, мл</w:t>
            </w: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17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17A5A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  <w:r w:rsidRPr="00A17A5A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, </w:t>
            </w:r>
            <w:r w:rsidRPr="00A17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17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17A5A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A17A5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17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17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A17A5A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A</w:t>
            </w:r>
            <w:r w:rsidRPr="00A17A5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17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1596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17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17A5A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воды</w:t>
            </w:r>
            <w:r w:rsidRPr="00A17A5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17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</w:p>
        </w:tc>
      </w:tr>
      <w:tr w:rsidR="0019466B" w:rsidRPr="00A17A5A" w:rsidTr="00A17A5A">
        <w:trPr>
          <w:jc w:val="center"/>
        </w:trPr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7A5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466B" w:rsidRPr="00A17A5A" w:rsidTr="00A17A5A">
        <w:trPr>
          <w:jc w:val="center"/>
        </w:trPr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7A5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9466B" w:rsidRPr="00A17A5A" w:rsidTr="00A17A5A">
        <w:trPr>
          <w:jc w:val="center"/>
        </w:trPr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7A5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19466B" w:rsidRPr="00A17A5A" w:rsidRDefault="0019466B" w:rsidP="00A17A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9466B" w:rsidRPr="00951647" w:rsidRDefault="0019466B" w:rsidP="00951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6B" w:rsidRDefault="0019466B" w:rsidP="009516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</w:p>
    <w:p w:rsidR="0019466B" w:rsidRDefault="0019466B" w:rsidP="00951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6B" w:rsidRPr="00951647" w:rsidRDefault="0019466B" w:rsidP="00951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1. </w:t>
      </w:r>
      <w:r>
        <w:rPr>
          <w:rFonts w:ascii="Times New Roman" w:hAnsi="Times New Roman"/>
          <w:sz w:val="28"/>
          <w:szCs w:val="28"/>
        </w:rPr>
        <w:t xml:space="preserve">Сравните для каждого тела вычисленные значения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воды</w:t>
      </w:r>
      <w:r w:rsidRPr="00951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попробуйте сформулировать закон Архимеда, т.е. чему равна выталкивающая сила, действующая на тело, погруженное в жидкость.</w:t>
      </w:r>
    </w:p>
    <w:p w:rsidR="0019466B" w:rsidRPr="006F351C" w:rsidRDefault="0019466B" w:rsidP="003E7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6B" w:rsidRDefault="0019466B" w:rsidP="003E7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4.</w:t>
      </w:r>
    </w:p>
    <w:p w:rsidR="0019466B" w:rsidRDefault="0019466B" w:rsidP="003E7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66B" w:rsidRDefault="0019466B" w:rsidP="003E70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 2</w:t>
      </w:r>
    </w:p>
    <w:p w:rsidR="0019466B" w:rsidRDefault="0019466B" w:rsidP="003E70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6B" w:rsidRDefault="0019466B" w:rsidP="003437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8A">
        <w:rPr>
          <w:rFonts w:ascii="Times New Roman" w:hAnsi="Times New Roman"/>
          <w:sz w:val="28"/>
          <w:szCs w:val="28"/>
        </w:rPr>
        <w:t>Сравните значения Архимедовой силы, вычисленные для каждого из цилиндров.</w:t>
      </w:r>
    </w:p>
    <w:p w:rsidR="0019466B" w:rsidRDefault="0019466B"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466B" w:rsidRPr="0034378A" w:rsidRDefault="0019466B" w:rsidP="00343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6B" w:rsidRDefault="0019466B" w:rsidP="003437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 о зависимости этой силы от объема и веса полностью погружаемых в жидкость тел.</w:t>
      </w:r>
    </w:p>
    <w:p w:rsidR="0019466B" w:rsidRPr="00951647" w:rsidRDefault="0019466B" w:rsidP="003E70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sectPr w:rsidR="0019466B" w:rsidRPr="00951647" w:rsidSect="003B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10D"/>
    <w:multiLevelType w:val="hybridMultilevel"/>
    <w:tmpl w:val="BC9A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50B4F"/>
    <w:multiLevelType w:val="hybridMultilevel"/>
    <w:tmpl w:val="F70A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A6064E"/>
    <w:multiLevelType w:val="hybridMultilevel"/>
    <w:tmpl w:val="044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011"/>
    <w:rsid w:val="0019466B"/>
    <w:rsid w:val="0034378A"/>
    <w:rsid w:val="003B344D"/>
    <w:rsid w:val="003E7011"/>
    <w:rsid w:val="006F351C"/>
    <w:rsid w:val="00730146"/>
    <w:rsid w:val="00951647"/>
    <w:rsid w:val="00A17A5A"/>
    <w:rsid w:val="00BC4504"/>
    <w:rsid w:val="00EB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5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5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3E7011"/>
    <w:pPr>
      <w:ind w:left="720"/>
      <w:contextualSpacing/>
    </w:pPr>
  </w:style>
  <w:style w:type="table" w:styleId="TableGrid">
    <w:name w:val="Table Grid"/>
    <w:basedOn w:val="TableNormal"/>
    <w:uiPriority w:val="99"/>
    <w:rsid w:val="009516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218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2016-11-30T12:35:00Z</dcterms:created>
  <dcterms:modified xsi:type="dcterms:W3CDTF">2018-01-02T06:38:00Z</dcterms:modified>
</cp:coreProperties>
</file>